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3BC" w:rsidRPr="003B76BD" w:rsidRDefault="005C03BC" w:rsidP="003B76B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B76BD">
        <w:rPr>
          <w:rFonts w:ascii="Times New Roman" w:hAnsi="Times New Roman" w:cs="Times New Roman"/>
          <w:b/>
          <w:sz w:val="28"/>
          <w:szCs w:val="28"/>
        </w:rPr>
        <w:t>Бланк организации – потребителя тепловой</w:t>
      </w:r>
      <w:r w:rsidRPr="003B76BD">
        <w:rPr>
          <w:rFonts w:ascii="Times New Roman" w:hAnsi="Times New Roman" w:cs="Times New Roman"/>
          <w:b/>
          <w:sz w:val="28"/>
          <w:szCs w:val="28"/>
        </w:rPr>
        <w:tab/>
        <w:t xml:space="preserve"> энергии</w:t>
      </w:r>
    </w:p>
    <w:p w:rsidR="005C03BC" w:rsidRDefault="005C03BC" w:rsidP="003B76B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C03BC" w:rsidRDefault="005C03BC" w:rsidP="003B76B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» _________________ 20___ года</w:t>
      </w:r>
    </w:p>
    <w:p w:rsidR="005C03BC" w:rsidRDefault="005C03BC" w:rsidP="003B76B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87289" w:rsidRDefault="005C03BC" w:rsidP="003B76B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5C03BC" w:rsidRDefault="005C03BC" w:rsidP="003B76B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3BC" w:rsidRPr="005C03BC" w:rsidRDefault="005C03BC" w:rsidP="003B76B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 </w:t>
      </w:r>
      <w:r>
        <w:rPr>
          <w:rFonts w:ascii="Times New Roman" w:hAnsi="Times New Roman" w:cs="Times New Roman"/>
          <w:sz w:val="28"/>
          <w:szCs w:val="28"/>
        </w:rPr>
        <w:t>подтверждает комиссии муниципального образования _________</w:t>
      </w:r>
      <w:r w:rsidR="003B76BD">
        <w:rPr>
          <w:rFonts w:ascii="Times New Roman" w:hAnsi="Times New Roman" w:cs="Times New Roman"/>
          <w:sz w:val="28"/>
          <w:szCs w:val="28"/>
        </w:rPr>
        <w:t>____________________ по проверке</w:t>
      </w:r>
      <w:r>
        <w:rPr>
          <w:rFonts w:ascii="Times New Roman" w:hAnsi="Times New Roman" w:cs="Times New Roman"/>
          <w:sz w:val="28"/>
          <w:szCs w:val="28"/>
        </w:rPr>
        <w:t xml:space="preserve"> готовности к отопительному периоду 20__/20___ года выполнение критериев надежности теплоснабжения, установленных требованиями приказа Минэнерго России 2013 </w:t>
      </w:r>
      <w:r w:rsidRPr="005C03BC">
        <w:rPr>
          <w:rFonts w:ascii="Times New Roman" w:hAnsi="Times New Roman" w:cs="Times New Roman"/>
          <w:sz w:val="28"/>
          <w:szCs w:val="28"/>
        </w:rPr>
        <w:t>года № 103:</w:t>
      </w:r>
    </w:p>
    <w:p w:rsidR="005C03BC" w:rsidRPr="005C03BC" w:rsidRDefault="003B76BD" w:rsidP="003B76B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Объекты</w:t>
      </w:r>
      <w:r w:rsidR="005C03BC" w:rsidRPr="005C03BC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sz w:val="28"/>
          <w:szCs w:val="28"/>
        </w:rPr>
        <w:t>_____ отнесены к _____ категориям</w:t>
      </w:r>
      <w:r w:rsidR="005C03BC" w:rsidRPr="005C03BC">
        <w:rPr>
          <w:rFonts w:ascii="Times New Roman" w:hAnsi="Times New Roman" w:cs="Times New Roman"/>
          <w:sz w:val="28"/>
          <w:szCs w:val="28"/>
        </w:rPr>
        <w:t xml:space="preserve"> </w:t>
      </w:r>
      <w:r w:rsidR="00D91F11">
        <w:rPr>
          <w:rFonts w:ascii="Times New Roman" w:hAnsi="Times New Roman" w:cs="Times New Roman"/>
          <w:sz w:val="28"/>
          <w:szCs w:val="28"/>
        </w:rPr>
        <w:t xml:space="preserve">надежности </w:t>
      </w:r>
      <w:bookmarkStart w:id="0" w:name="_GoBack"/>
      <w:bookmarkEnd w:id="0"/>
      <w:r w:rsidR="005C03BC" w:rsidRPr="005C03BC">
        <w:rPr>
          <w:rFonts w:ascii="Times New Roman" w:hAnsi="Times New Roman" w:cs="Times New Roman"/>
          <w:sz w:val="28"/>
          <w:szCs w:val="28"/>
        </w:rPr>
        <w:t>теплоснабжения.</w:t>
      </w:r>
    </w:p>
    <w:p w:rsidR="005C03BC" w:rsidRPr="005C03BC" w:rsidRDefault="005C03BC" w:rsidP="003B76B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03BC">
        <w:rPr>
          <w:sz w:val="28"/>
          <w:szCs w:val="28"/>
        </w:rPr>
        <w:t xml:space="preserve">2. Договором теплоснабжения предусмотрены параметры подачи тепловой энергии в соответствии с </w:t>
      </w:r>
      <w:r w:rsidR="003B76BD">
        <w:rPr>
          <w:sz w:val="28"/>
          <w:szCs w:val="28"/>
        </w:rPr>
        <w:t>установленными категориями</w:t>
      </w:r>
      <w:r w:rsidRPr="005C03BC">
        <w:rPr>
          <w:sz w:val="28"/>
          <w:szCs w:val="28"/>
        </w:rPr>
        <w:t>.</w:t>
      </w:r>
    </w:p>
    <w:p w:rsidR="005C03BC" w:rsidRDefault="005C03BC" w:rsidP="003B76B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03BC">
        <w:rPr>
          <w:sz w:val="28"/>
          <w:szCs w:val="28"/>
        </w:rPr>
        <w:t xml:space="preserve">3.  Установленные </w:t>
      </w:r>
      <w:r w:rsidR="003B76BD">
        <w:rPr>
          <w:sz w:val="28"/>
          <w:szCs w:val="28"/>
        </w:rPr>
        <w:t xml:space="preserve">договором теплоснабжения </w:t>
      </w:r>
      <w:r w:rsidRPr="005C03BC">
        <w:rPr>
          <w:sz w:val="28"/>
          <w:szCs w:val="28"/>
        </w:rPr>
        <w:t>параметры подачи тепловой энергии обеспечивают допустимые значения температуры воздуха в отапливаемых помещениях</w:t>
      </w:r>
      <w:r w:rsidR="003B76BD">
        <w:rPr>
          <w:sz w:val="28"/>
          <w:szCs w:val="28"/>
        </w:rPr>
        <w:t>,</w:t>
      </w:r>
      <w:r w:rsidRPr="005C03BC">
        <w:rPr>
          <w:sz w:val="28"/>
          <w:szCs w:val="28"/>
        </w:rPr>
        <w:t xml:space="preserve"> в соответствии с </w:t>
      </w:r>
      <w:r w:rsidRPr="005C03BC">
        <w:rPr>
          <w:rFonts w:eastAsiaTheme="minorEastAsia"/>
          <w:bCs/>
          <w:color w:val="000000" w:themeColor="text1"/>
          <w:kern w:val="24"/>
          <w:sz w:val="28"/>
          <w:szCs w:val="28"/>
        </w:rPr>
        <w:t>техническими регламентами и иными обязательными требованиями</w:t>
      </w:r>
      <w:r>
        <w:rPr>
          <w:sz w:val="28"/>
          <w:szCs w:val="28"/>
        </w:rPr>
        <w:t>.</w:t>
      </w:r>
    </w:p>
    <w:p w:rsidR="003B76BD" w:rsidRDefault="003B76BD" w:rsidP="003B76BD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3B76BD" w:rsidRDefault="003B76BD" w:rsidP="003B76BD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3B76BD" w:rsidRPr="005C03BC" w:rsidRDefault="003B76BD" w:rsidP="003B76B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Руководитель _______________________________________ (подпись, ФИО)</w:t>
      </w:r>
    </w:p>
    <w:p w:rsidR="005C03BC" w:rsidRPr="005C03BC" w:rsidRDefault="005C03BC" w:rsidP="003B76B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03BC" w:rsidRPr="005C0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4A"/>
    <w:rsid w:val="0001664A"/>
    <w:rsid w:val="000C3C84"/>
    <w:rsid w:val="003B76BD"/>
    <w:rsid w:val="005C03BC"/>
    <w:rsid w:val="00C244F3"/>
    <w:rsid w:val="00D9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FAA5A-DBE7-460C-8A4F-FD1BA5ED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1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Костин</dc:creator>
  <cp:keywords/>
  <dc:description/>
  <cp:lastModifiedBy>Игорь Костин</cp:lastModifiedBy>
  <cp:revision>3</cp:revision>
  <dcterms:created xsi:type="dcterms:W3CDTF">2017-11-17T08:13:00Z</dcterms:created>
  <dcterms:modified xsi:type="dcterms:W3CDTF">2018-07-23T08:00:00Z</dcterms:modified>
</cp:coreProperties>
</file>